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643FC" w14:textId="77777777" w:rsidR="00EB1ED9" w:rsidRDefault="009334AD" w:rsidP="00534530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Notification</w:t>
      </w:r>
      <w:r w:rsidR="00294002" w:rsidRPr="00AB2698">
        <w:rPr>
          <w:rFonts w:ascii="Tahoma" w:hAnsi="Tahoma" w:cs="Tahoma"/>
          <w:b/>
          <w:sz w:val="22"/>
          <w:szCs w:val="22"/>
        </w:rPr>
        <w:t xml:space="preserve"> Form for</w:t>
      </w:r>
      <w:r w:rsidR="004E61D7" w:rsidRPr="00AB2698">
        <w:rPr>
          <w:rFonts w:ascii="Tahoma" w:hAnsi="Tahoma" w:cs="Tahoma"/>
          <w:b/>
          <w:sz w:val="22"/>
          <w:szCs w:val="22"/>
        </w:rPr>
        <w:t xml:space="preserve"> </w:t>
      </w:r>
      <w:r w:rsidR="00502E30">
        <w:rPr>
          <w:rFonts w:ascii="Tahoma" w:hAnsi="Tahoma" w:cs="Tahoma"/>
          <w:b/>
          <w:sz w:val="22"/>
          <w:szCs w:val="22"/>
        </w:rPr>
        <w:t>Administrative Changes</w:t>
      </w:r>
    </w:p>
    <w:p w14:paraId="6E8B0AA3" w14:textId="77777777" w:rsidR="00D0087E" w:rsidRPr="00AB2698" w:rsidRDefault="00D0087E" w:rsidP="00534530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Texas Higher Education Coordinating Board</w:t>
      </w:r>
    </w:p>
    <w:p w14:paraId="6724053A" w14:textId="77777777" w:rsidR="00442756" w:rsidRPr="00AB2698" w:rsidRDefault="00442756" w:rsidP="00534530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0108"/>
      </w:tblGrid>
      <w:tr w:rsidR="00AA0DCE" w:rsidRPr="00AB2698" w14:paraId="7FB897E3" w14:textId="77777777" w:rsidTr="00501239">
        <w:trPr>
          <w:jc w:val="center"/>
        </w:trPr>
        <w:tc>
          <w:tcPr>
            <w:tcW w:w="10108" w:type="dxa"/>
            <w:shd w:val="clear" w:color="auto" w:fill="E0E0E0"/>
          </w:tcPr>
          <w:p w14:paraId="6BE95F34" w14:textId="77777777" w:rsidR="001A308F" w:rsidRDefault="00294002" w:rsidP="009334AD">
            <w:pPr>
              <w:rPr>
                <w:rFonts w:ascii="Tahoma" w:hAnsi="Tahoma" w:cs="Tahoma"/>
              </w:rPr>
            </w:pPr>
            <w:r w:rsidRPr="001A308F">
              <w:rPr>
                <w:rFonts w:ascii="Tahoma" w:hAnsi="Tahoma" w:cs="Tahoma"/>
                <w:u w:val="single"/>
              </w:rPr>
              <w:t>Directions</w:t>
            </w:r>
            <w:r w:rsidR="00AA0DCE" w:rsidRPr="001A308F">
              <w:rPr>
                <w:rFonts w:ascii="Tahoma" w:hAnsi="Tahoma" w:cs="Tahoma"/>
              </w:rPr>
              <w:t xml:space="preserve">:  An institution </w:t>
            </w:r>
            <w:r w:rsidR="004B4D83" w:rsidRPr="001A308F">
              <w:rPr>
                <w:rFonts w:ascii="Tahoma" w:hAnsi="Tahoma" w:cs="Tahoma"/>
              </w:rPr>
              <w:t>shall</w:t>
            </w:r>
            <w:r w:rsidRPr="001A308F">
              <w:rPr>
                <w:rFonts w:ascii="Tahoma" w:hAnsi="Tahoma" w:cs="Tahoma"/>
              </w:rPr>
              <w:t xml:space="preserve"> use this f</w:t>
            </w:r>
            <w:r w:rsidR="00AA0DCE" w:rsidRPr="001A308F">
              <w:rPr>
                <w:rFonts w:ascii="Tahoma" w:hAnsi="Tahoma" w:cs="Tahoma"/>
              </w:rPr>
              <w:t xml:space="preserve">orm to </w:t>
            </w:r>
            <w:r w:rsidR="00F07D03">
              <w:rPr>
                <w:rFonts w:ascii="Tahoma" w:hAnsi="Tahoma" w:cs="Tahoma"/>
              </w:rPr>
              <w:t>notify the Board of</w:t>
            </w:r>
            <w:r w:rsidR="00FA0AE7" w:rsidRPr="001A308F">
              <w:rPr>
                <w:rFonts w:ascii="Tahoma" w:hAnsi="Tahoma" w:cs="Tahoma"/>
              </w:rPr>
              <w:t xml:space="preserve"> </w:t>
            </w:r>
            <w:r w:rsidR="001A308F" w:rsidRPr="001A308F">
              <w:rPr>
                <w:rFonts w:ascii="Tahoma" w:hAnsi="Tahoma" w:cs="Tahoma"/>
              </w:rPr>
              <w:t>an administrative change</w:t>
            </w:r>
            <w:r w:rsidR="009334AD">
              <w:rPr>
                <w:rFonts w:ascii="Tahoma" w:hAnsi="Tahoma" w:cs="Tahoma"/>
              </w:rPr>
              <w:t>.</w:t>
            </w:r>
            <w:r w:rsidR="000145F0" w:rsidRPr="001A308F">
              <w:rPr>
                <w:rFonts w:ascii="Tahoma" w:hAnsi="Tahoma" w:cs="Tahoma"/>
              </w:rPr>
              <w:t xml:space="preserve"> </w:t>
            </w:r>
          </w:p>
          <w:p w14:paraId="72F645A0" w14:textId="77777777" w:rsidR="00AA0DCE" w:rsidRPr="0015257A" w:rsidRDefault="00AA0DCE" w:rsidP="00CB7EB8">
            <w:pPr>
              <w:rPr>
                <w:rFonts w:ascii="Tahoma" w:hAnsi="Tahoma" w:cs="Tahoma"/>
              </w:rPr>
            </w:pPr>
          </w:p>
          <w:p w14:paraId="6CD9EF27" w14:textId="2356C8E2" w:rsidR="00AA0DCE" w:rsidRPr="0015257A" w:rsidRDefault="00AA0DCE" w:rsidP="000717E9">
            <w:pPr>
              <w:rPr>
                <w:rFonts w:ascii="Tahoma" w:hAnsi="Tahoma" w:cs="Tahoma"/>
              </w:rPr>
            </w:pPr>
            <w:r w:rsidRPr="0015257A">
              <w:rPr>
                <w:rFonts w:ascii="Tahoma" w:hAnsi="Tahoma" w:cs="Tahoma"/>
                <w:u w:val="single"/>
              </w:rPr>
              <w:t>Information</w:t>
            </w:r>
            <w:r w:rsidRPr="0015257A">
              <w:rPr>
                <w:rFonts w:ascii="Tahoma" w:hAnsi="Tahoma" w:cs="Tahoma"/>
              </w:rPr>
              <w:t xml:space="preserve">:  Contact the </w:t>
            </w:r>
            <w:r w:rsidR="00DE20F1" w:rsidRPr="0015257A">
              <w:rPr>
                <w:rFonts w:ascii="Tahoma" w:hAnsi="Tahoma" w:cs="Tahoma"/>
              </w:rPr>
              <w:t xml:space="preserve">Division of </w:t>
            </w:r>
            <w:r w:rsidR="000717E9">
              <w:rPr>
                <w:rFonts w:ascii="Tahoma" w:hAnsi="Tahoma" w:cs="Tahoma"/>
              </w:rPr>
              <w:t xml:space="preserve">Academic </w:t>
            </w:r>
            <w:r w:rsidR="00420453">
              <w:rPr>
                <w:rFonts w:ascii="Tahoma" w:hAnsi="Tahoma" w:cs="Tahoma"/>
              </w:rPr>
              <w:t>and Health Affairs</w:t>
            </w:r>
            <w:r w:rsidRPr="0015257A">
              <w:rPr>
                <w:rFonts w:ascii="Tahoma" w:hAnsi="Tahoma" w:cs="Tahoma"/>
              </w:rPr>
              <w:t xml:space="preserve"> at </w:t>
            </w:r>
            <w:hyperlink r:id="rId8" w:history="1">
              <w:r w:rsidR="006B52A9" w:rsidRPr="00F012EE">
                <w:rPr>
                  <w:rStyle w:val="Hyperlink"/>
                  <w:rFonts w:ascii="Tahoma" w:hAnsi="Tahoma" w:cs="Tahoma"/>
                </w:rPr>
                <w:t>AHA@highered.texas.gov</w:t>
              </w:r>
            </w:hyperlink>
            <w:r w:rsidR="006B52A9">
              <w:rPr>
                <w:rFonts w:ascii="Tahoma" w:hAnsi="Tahoma" w:cs="Tahoma"/>
              </w:rPr>
              <w:t xml:space="preserve"> or </w:t>
            </w:r>
            <w:r w:rsidRPr="0015257A">
              <w:rPr>
                <w:rFonts w:ascii="Tahoma" w:hAnsi="Tahoma" w:cs="Tahoma"/>
              </w:rPr>
              <w:t>512</w:t>
            </w:r>
            <w:r w:rsidR="006B52A9">
              <w:rPr>
                <w:rFonts w:ascii="Tahoma" w:hAnsi="Tahoma" w:cs="Tahoma"/>
              </w:rPr>
              <w:t>.</w:t>
            </w:r>
            <w:r w:rsidRPr="0015257A">
              <w:rPr>
                <w:rFonts w:ascii="Tahoma" w:hAnsi="Tahoma" w:cs="Tahoma"/>
              </w:rPr>
              <w:t>427</w:t>
            </w:r>
            <w:r w:rsidR="006B52A9">
              <w:rPr>
                <w:rFonts w:ascii="Tahoma" w:hAnsi="Tahoma" w:cs="Tahoma"/>
              </w:rPr>
              <w:t>.</w:t>
            </w:r>
            <w:r w:rsidRPr="0015257A">
              <w:rPr>
                <w:rFonts w:ascii="Tahoma" w:hAnsi="Tahoma" w:cs="Tahoma"/>
              </w:rPr>
              <w:t>620</w:t>
            </w:r>
            <w:r w:rsidR="00DE20F1" w:rsidRPr="0015257A">
              <w:rPr>
                <w:rFonts w:ascii="Tahoma" w:hAnsi="Tahoma" w:cs="Tahoma"/>
              </w:rPr>
              <w:t xml:space="preserve">0 </w:t>
            </w:r>
            <w:r w:rsidR="006B52A9">
              <w:rPr>
                <w:rFonts w:ascii="Tahoma" w:hAnsi="Tahoma" w:cs="Tahoma"/>
              </w:rPr>
              <w:t xml:space="preserve">if you have questions or need additional </w:t>
            </w:r>
            <w:r w:rsidR="0038149D" w:rsidRPr="0015257A">
              <w:rPr>
                <w:rFonts w:ascii="Tahoma" w:hAnsi="Tahoma" w:cs="Tahoma"/>
              </w:rPr>
              <w:t>information.</w:t>
            </w:r>
          </w:p>
        </w:tc>
      </w:tr>
    </w:tbl>
    <w:p w14:paraId="67A7CEE2" w14:textId="77777777" w:rsidR="0038149D" w:rsidRPr="00AB2698" w:rsidRDefault="0038149D" w:rsidP="0038149D">
      <w:pPr>
        <w:rPr>
          <w:rFonts w:ascii="Tahoma" w:hAnsi="Tahoma" w:cs="Tahoma"/>
          <w:sz w:val="22"/>
          <w:szCs w:val="22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0"/>
      </w:tblGrid>
      <w:tr w:rsidR="0038149D" w:rsidRPr="00AB2698" w14:paraId="2E98BCD0" w14:textId="77777777" w:rsidTr="00501239">
        <w:trPr>
          <w:jc w:val="center"/>
        </w:trPr>
        <w:tc>
          <w:tcPr>
            <w:tcW w:w="10080" w:type="dxa"/>
          </w:tcPr>
          <w:p w14:paraId="2BB891D7" w14:textId="77777777" w:rsidR="0003128E" w:rsidRPr="00AB2698" w:rsidRDefault="0003128E" w:rsidP="0038149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62BFA17F" w14:textId="77777777" w:rsidR="0038149D" w:rsidRPr="00AB2698" w:rsidRDefault="00647A72" w:rsidP="0038149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B2698">
              <w:rPr>
                <w:rFonts w:ascii="Tahoma" w:hAnsi="Tahoma" w:cs="Tahoma"/>
                <w:b/>
                <w:sz w:val="22"/>
                <w:szCs w:val="22"/>
              </w:rPr>
              <w:t xml:space="preserve">                                                  Administrative</w:t>
            </w:r>
            <w:r w:rsidR="0038149D" w:rsidRPr="00AB2698">
              <w:rPr>
                <w:rFonts w:ascii="Tahoma" w:hAnsi="Tahoma" w:cs="Tahoma"/>
                <w:b/>
                <w:sz w:val="22"/>
                <w:szCs w:val="22"/>
              </w:rPr>
              <w:t xml:space="preserve"> Information</w:t>
            </w:r>
          </w:p>
          <w:p w14:paraId="6CA36E69" w14:textId="77777777" w:rsidR="000717E9" w:rsidRPr="000717E9" w:rsidRDefault="000717E9" w:rsidP="00245FB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4CF93DA" w14:textId="77777777" w:rsidR="0038149D" w:rsidRPr="00AB2698" w:rsidRDefault="0038149D" w:rsidP="00245FB5">
            <w:pPr>
              <w:rPr>
                <w:rFonts w:ascii="Tahoma" w:hAnsi="Tahoma" w:cs="Tahoma"/>
                <w:sz w:val="22"/>
                <w:szCs w:val="22"/>
              </w:rPr>
            </w:pPr>
            <w:r w:rsidRPr="00AB2698">
              <w:rPr>
                <w:rFonts w:ascii="Tahoma" w:hAnsi="Tahoma" w:cs="Tahoma"/>
                <w:sz w:val="22"/>
                <w:szCs w:val="22"/>
              </w:rPr>
              <w:t xml:space="preserve">1.  </w:t>
            </w:r>
            <w:r w:rsidRPr="00AB2698">
              <w:rPr>
                <w:rFonts w:ascii="Tahoma" w:hAnsi="Tahoma" w:cs="Tahoma"/>
                <w:sz w:val="22"/>
                <w:szCs w:val="22"/>
                <w:u w:val="single"/>
              </w:rPr>
              <w:t>Institution</w:t>
            </w:r>
            <w:r w:rsidRPr="00AB2698">
              <w:rPr>
                <w:rFonts w:ascii="Tahoma" w:hAnsi="Tahoma" w:cs="Tahoma"/>
                <w:sz w:val="22"/>
                <w:szCs w:val="22"/>
              </w:rPr>
              <w:t xml:space="preserve">: </w:t>
            </w:r>
          </w:p>
          <w:p w14:paraId="3A67E6A4" w14:textId="77777777" w:rsidR="00276C6A" w:rsidRDefault="00276C6A" w:rsidP="00245FB5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F07F041" w14:textId="77777777" w:rsidR="000717E9" w:rsidRPr="00AB2698" w:rsidRDefault="000717E9" w:rsidP="00245FB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8149D" w:rsidRPr="00AB2698" w14:paraId="125FF0A2" w14:textId="77777777" w:rsidTr="00501239">
        <w:trPr>
          <w:jc w:val="center"/>
        </w:trPr>
        <w:tc>
          <w:tcPr>
            <w:tcW w:w="10080" w:type="dxa"/>
          </w:tcPr>
          <w:p w14:paraId="3490512E" w14:textId="77777777" w:rsidR="0038149D" w:rsidRPr="00AB2698" w:rsidRDefault="0038149D" w:rsidP="0038149D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F870E7B" w14:textId="53654737" w:rsidR="00276C6A" w:rsidRPr="00CC4035" w:rsidRDefault="00276C6A" w:rsidP="00276C6A">
            <w:pPr>
              <w:tabs>
                <w:tab w:val="left" w:pos="345"/>
              </w:tabs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Pr="00AB2698">
              <w:rPr>
                <w:rFonts w:ascii="Tahoma" w:hAnsi="Tahoma" w:cs="Tahoma"/>
                <w:sz w:val="22"/>
                <w:szCs w:val="22"/>
              </w:rPr>
              <w:t xml:space="preserve">.  </w:t>
            </w:r>
            <w:r w:rsidR="00CB7294">
              <w:rPr>
                <w:rFonts w:ascii="Tahoma" w:hAnsi="Tahoma" w:cs="Tahoma"/>
                <w:sz w:val="22"/>
                <w:szCs w:val="22"/>
                <w:u w:val="single"/>
              </w:rPr>
              <w:t>Description of Administrative Change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>:</w:t>
            </w:r>
            <w:r w:rsidR="000717E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6B52A9" w:rsidRPr="00F85EC0">
              <w:rPr>
                <w:rFonts w:ascii="Tahoma" w:hAnsi="Tahoma" w:cs="Tahoma"/>
                <w:i/>
                <w:iCs/>
                <w:szCs w:val="22"/>
                <w:highlight w:val="lightGray"/>
              </w:rPr>
              <w:t>Provide an explanation of the change (</w:t>
            </w:r>
            <w:r w:rsidR="00CB7294" w:rsidRPr="00F85EC0">
              <w:rPr>
                <w:rFonts w:ascii="Tahoma" w:hAnsi="Tahoma" w:cs="Tahoma"/>
                <w:i/>
                <w:szCs w:val="22"/>
                <w:highlight w:val="lightGray"/>
              </w:rPr>
              <w:t>e.g., create a new Department of Sociology; merge existing College of Science and College of Liberals Arts into a new College of Arts and Science, etc.)</w:t>
            </w:r>
          </w:p>
          <w:p w14:paraId="1B434413" w14:textId="77777777" w:rsidR="00276C6A" w:rsidRDefault="00276C6A" w:rsidP="00276C6A">
            <w:pPr>
              <w:tabs>
                <w:tab w:val="left" w:pos="345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248E2CA5" w14:textId="49600078" w:rsidR="0038149D" w:rsidRPr="00F85EC0" w:rsidRDefault="00276C6A" w:rsidP="00245FB5">
            <w:pPr>
              <w:rPr>
                <w:rFonts w:ascii="Tahoma" w:hAnsi="Tahoma" w:cs="Tahoma"/>
                <w:i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="0038149D" w:rsidRPr="00AB2698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="000B570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71431">
              <w:rPr>
                <w:rFonts w:ascii="Tahoma" w:hAnsi="Tahoma" w:cs="Tahoma"/>
                <w:sz w:val="22"/>
                <w:szCs w:val="22"/>
                <w:u w:val="single"/>
              </w:rPr>
              <w:t>Program Inventory</w:t>
            </w:r>
            <w:r w:rsidR="000717E9" w:rsidRPr="000717E9">
              <w:rPr>
                <w:rFonts w:ascii="Tahoma" w:hAnsi="Tahoma" w:cs="Tahoma"/>
                <w:sz w:val="22"/>
                <w:szCs w:val="22"/>
                <w:u w:val="single"/>
              </w:rPr>
              <w:t>:</w:t>
            </w:r>
            <w:r w:rsidR="000717E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F85EC0">
              <w:rPr>
                <w:rFonts w:ascii="Tahoma" w:hAnsi="Tahoma" w:cs="Tahoma"/>
                <w:i/>
                <w:szCs w:val="22"/>
                <w:highlight w:val="lightGray"/>
              </w:rPr>
              <w:t>Show how the change would appear on the Coordinating Board’s Program Inventory. Include all degree programs and corresponding Texas CIP codes affected by the change</w:t>
            </w:r>
            <w:r w:rsidR="006B52A9" w:rsidRPr="00F85EC0">
              <w:rPr>
                <w:rFonts w:ascii="Tahoma" w:hAnsi="Tahoma" w:cs="Tahoma"/>
                <w:i/>
                <w:szCs w:val="22"/>
                <w:highlight w:val="lightGray"/>
              </w:rPr>
              <w:t>. D</w:t>
            </w:r>
            <w:r w:rsidRPr="00F85EC0">
              <w:rPr>
                <w:rFonts w:ascii="Tahoma" w:hAnsi="Tahoma" w:cs="Tahoma"/>
                <w:i/>
                <w:szCs w:val="22"/>
                <w:highlight w:val="lightGray"/>
              </w:rPr>
              <w:t xml:space="preserve">o not include proposed administrative unit codes for the new academic unit(s). </w:t>
            </w:r>
            <w:r w:rsidR="006B52A9" w:rsidRPr="00F85EC0">
              <w:rPr>
                <w:rFonts w:ascii="Tahoma" w:hAnsi="Tahoma" w:cs="Tahoma"/>
                <w:i/>
                <w:szCs w:val="22"/>
                <w:highlight w:val="lightGray"/>
              </w:rPr>
              <w:t xml:space="preserve">Coordinating </w:t>
            </w:r>
            <w:r w:rsidRPr="00F85EC0">
              <w:rPr>
                <w:rFonts w:ascii="Tahoma" w:hAnsi="Tahoma" w:cs="Tahoma"/>
                <w:i/>
                <w:szCs w:val="22"/>
                <w:highlight w:val="lightGray"/>
              </w:rPr>
              <w:t>Board staff will assign the new administrative unit codes.</w:t>
            </w:r>
          </w:p>
          <w:p w14:paraId="7D536AD6" w14:textId="77777777" w:rsidR="000717E9" w:rsidRDefault="000717E9" w:rsidP="00245FB5">
            <w:pPr>
              <w:rPr>
                <w:rFonts w:ascii="Tahoma" w:hAnsi="Tahoma" w:cs="Tahoma"/>
                <w:i/>
                <w:color w:val="808080" w:themeColor="background1" w:themeShade="80"/>
                <w:szCs w:val="22"/>
              </w:rPr>
            </w:pPr>
          </w:p>
          <w:p w14:paraId="04369D17" w14:textId="77777777" w:rsidR="000717E9" w:rsidRDefault="000717E9" w:rsidP="00245FB5">
            <w:pPr>
              <w:rPr>
                <w:rFonts w:ascii="Tahoma" w:hAnsi="Tahoma" w:cs="Tahoma"/>
                <w:i/>
                <w:color w:val="808080" w:themeColor="background1" w:themeShade="80"/>
                <w:szCs w:val="22"/>
              </w:rPr>
            </w:pPr>
          </w:p>
          <w:p w14:paraId="3E352CE2" w14:textId="77777777" w:rsidR="000717E9" w:rsidRDefault="000717E9" w:rsidP="00245FB5">
            <w:pPr>
              <w:rPr>
                <w:rFonts w:ascii="Tahoma" w:hAnsi="Tahoma" w:cs="Tahoma"/>
                <w:i/>
                <w:color w:val="808080" w:themeColor="background1" w:themeShade="80"/>
                <w:szCs w:val="22"/>
              </w:rPr>
            </w:pPr>
          </w:p>
          <w:p w14:paraId="1907B66A" w14:textId="77777777" w:rsidR="000717E9" w:rsidRDefault="000717E9" w:rsidP="00245FB5">
            <w:pPr>
              <w:rPr>
                <w:rFonts w:ascii="Tahoma" w:hAnsi="Tahoma" w:cs="Tahoma"/>
                <w:i/>
                <w:color w:val="808080" w:themeColor="background1" w:themeShade="80"/>
                <w:szCs w:val="22"/>
              </w:rPr>
            </w:pPr>
          </w:p>
          <w:p w14:paraId="57EDD1F4" w14:textId="77777777" w:rsidR="000717E9" w:rsidRDefault="000717E9" w:rsidP="00245FB5">
            <w:pPr>
              <w:rPr>
                <w:rFonts w:ascii="Tahoma" w:hAnsi="Tahoma" w:cs="Tahoma"/>
                <w:i/>
                <w:color w:val="808080" w:themeColor="background1" w:themeShade="80"/>
                <w:szCs w:val="22"/>
              </w:rPr>
            </w:pPr>
          </w:p>
          <w:p w14:paraId="599C687D" w14:textId="77777777" w:rsidR="000717E9" w:rsidRDefault="000717E9" w:rsidP="00245FB5">
            <w:pPr>
              <w:rPr>
                <w:rFonts w:ascii="Tahoma" w:hAnsi="Tahoma" w:cs="Tahoma"/>
                <w:i/>
                <w:color w:val="808080" w:themeColor="background1" w:themeShade="80"/>
                <w:szCs w:val="22"/>
              </w:rPr>
            </w:pPr>
          </w:p>
          <w:p w14:paraId="60615DFF" w14:textId="77777777" w:rsidR="000717E9" w:rsidRPr="00AB2698" w:rsidRDefault="000717E9" w:rsidP="00245FB5">
            <w:pPr>
              <w:rPr>
                <w:rFonts w:ascii="Tahoma" w:hAnsi="Tahoma" w:cs="Tahoma"/>
                <w:sz w:val="22"/>
                <w:szCs w:val="22"/>
                <w:u w:val="single"/>
              </w:rPr>
            </w:pPr>
          </w:p>
        </w:tc>
      </w:tr>
      <w:tr w:rsidR="0038149D" w:rsidRPr="00AB2698" w14:paraId="50D563CD" w14:textId="77777777" w:rsidTr="00501239">
        <w:trPr>
          <w:jc w:val="center"/>
        </w:trPr>
        <w:tc>
          <w:tcPr>
            <w:tcW w:w="10080" w:type="dxa"/>
          </w:tcPr>
          <w:p w14:paraId="059F2709" w14:textId="77777777" w:rsidR="0038149D" w:rsidRDefault="0038149D" w:rsidP="00276C6A">
            <w:pPr>
              <w:pStyle w:val="ListParagraph"/>
              <w:numPr>
                <w:ilvl w:val="0"/>
                <w:numId w:val="25"/>
              </w:numPr>
              <w:rPr>
                <w:rFonts w:ascii="Tahoma" w:hAnsi="Tahoma" w:cs="Tahoma"/>
                <w:sz w:val="22"/>
                <w:szCs w:val="22"/>
              </w:rPr>
            </w:pPr>
            <w:r w:rsidRPr="00276C6A">
              <w:rPr>
                <w:rFonts w:ascii="Tahoma" w:hAnsi="Tahoma" w:cs="Tahoma"/>
                <w:sz w:val="22"/>
                <w:szCs w:val="22"/>
                <w:u w:val="single"/>
              </w:rPr>
              <w:t>Implementation Date</w:t>
            </w:r>
            <w:r w:rsidR="00EB5F1E" w:rsidRPr="000717E9">
              <w:rPr>
                <w:rFonts w:ascii="Tahoma" w:hAnsi="Tahoma" w:cs="Tahoma"/>
                <w:sz w:val="22"/>
                <w:szCs w:val="22"/>
                <w:u w:val="single"/>
              </w:rPr>
              <w:t>:</w:t>
            </w:r>
            <w:r w:rsidR="00EB5F1E" w:rsidRPr="00276C6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359AA" w:rsidRPr="00F85EC0">
              <w:rPr>
                <w:rFonts w:ascii="Tahoma" w:hAnsi="Tahoma" w:cs="Tahoma"/>
                <w:i/>
                <w:szCs w:val="22"/>
              </w:rPr>
              <w:t>(MM/DD/YY)</w:t>
            </w:r>
          </w:p>
          <w:p w14:paraId="069E99A4" w14:textId="77777777" w:rsidR="00C642F1" w:rsidRDefault="00C642F1" w:rsidP="00B359A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D78E653" w14:textId="77777777" w:rsidR="00B359AA" w:rsidRDefault="00B359AA" w:rsidP="00B359AA">
            <w:pPr>
              <w:pStyle w:val="ListParagraph"/>
              <w:numPr>
                <w:ilvl w:val="0"/>
                <w:numId w:val="25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u w:val="single"/>
              </w:rPr>
              <w:t>Phase Out</w:t>
            </w:r>
            <w:r w:rsidRPr="00276C6A">
              <w:rPr>
                <w:rFonts w:ascii="Tahoma" w:hAnsi="Tahoma" w:cs="Tahoma"/>
                <w:sz w:val="22"/>
                <w:szCs w:val="22"/>
                <w:u w:val="single"/>
              </w:rPr>
              <w:t xml:space="preserve"> Date</w:t>
            </w:r>
            <w:r>
              <w:rPr>
                <w:rFonts w:ascii="Tahoma" w:hAnsi="Tahoma" w:cs="Tahoma"/>
                <w:sz w:val="22"/>
                <w:szCs w:val="22"/>
                <w:u w:val="single"/>
              </w:rPr>
              <w:t xml:space="preserve"> (if applicable)</w:t>
            </w:r>
            <w:r w:rsidRPr="000717E9">
              <w:rPr>
                <w:rFonts w:ascii="Tahoma" w:hAnsi="Tahoma" w:cs="Tahoma"/>
                <w:sz w:val="22"/>
                <w:szCs w:val="22"/>
                <w:u w:val="single"/>
              </w:rPr>
              <w:t>:</w:t>
            </w:r>
            <w:r w:rsidRPr="00276C6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F85EC0">
              <w:rPr>
                <w:rFonts w:ascii="Tahoma" w:hAnsi="Tahoma" w:cs="Tahoma"/>
                <w:i/>
                <w:szCs w:val="22"/>
              </w:rPr>
              <w:t>(MM/DD/YY)</w:t>
            </w:r>
          </w:p>
          <w:p w14:paraId="7228A50A" w14:textId="77777777" w:rsidR="00B359AA" w:rsidRDefault="00B359AA" w:rsidP="00B359AA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C5054E4" w14:textId="77777777" w:rsidR="004E61D7" w:rsidRPr="00AB2698" w:rsidRDefault="004E61D7" w:rsidP="005D09F6">
            <w:pPr>
              <w:tabs>
                <w:tab w:val="left" w:pos="375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8149D" w:rsidRPr="00AB2698" w14:paraId="660C86FF" w14:textId="77777777" w:rsidTr="00F85EC0">
        <w:trPr>
          <w:trHeight w:val="4626"/>
          <w:jc w:val="center"/>
        </w:trPr>
        <w:tc>
          <w:tcPr>
            <w:tcW w:w="10080" w:type="dxa"/>
          </w:tcPr>
          <w:p w14:paraId="2562996C" w14:textId="4CE86C0F" w:rsidR="0038149D" w:rsidRPr="000717E9" w:rsidRDefault="00A176CB" w:rsidP="0085131D">
            <w:pPr>
              <w:tabs>
                <w:tab w:val="left" w:pos="300"/>
                <w:tab w:val="left" w:pos="1100"/>
              </w:tabs>
              <w:rPr>
                <w:rFonts w:ascii="Tahoma" w:hAnsi="Tahoma" w:cs="Tahoma"/>
                <w:i/>
                <w:color w:val="808080" w:themeColor="background1" w:themeShade="80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  <w:r w:rsidR="0038149D" w:rsidRPr="00AB2698">
              <w:rPr>
                <w:rFonts w:ascii="Tahoma" w:hAnsi="Tahoma" w:cs="Tahoma"/>
                <w:sz w:val="22"/>
                <w:szCs w:val="22"/>
              </w:rPr>
              <w:t xml:space="preserve">.  </w:t>
            </w:r>
            <w:r w:rsidR="0038149D" w:rsidRPr="00AB2698">
              <w:rPr>
                <w:rFonts w:ascii="Tahoma" w:hAnsi="Tahoma" w:cs="Tahoma"/>
                <w:sz w:val="22"/>
                <w:szCs w:val="22"/>
                <w:u w:val="single"/>
              </w:rPr>
              <w:t>Contact Person</w:t>
            </w:r>
            <w:r w:rsidR="00EB5F1E" w:rsidRPr="000717E9">
              <w:rPr>
                <w:rFonts w:ascii="Tahoma" w:hAnsi="Tahoma" w:cs="Tahoma"/>
                <w:sz w:val="22"/>
                <w:szCs w:val="22"/>
                <w:u w:val="single"/>
              </w:rPr>
              <w:t>:</w:t>
            </w:r>
            <w:r w:rsidR="00EB5F1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38149D" w:rsidRPr="00F85EC0">
              <w:rPr>
                <w:rFonts w:ascii="Tahoma" w:hAnsi="Tahoma" w:cs="Tahoma"/>
                <w:i/>
                <w:szCs w:val="22"/>
                <w:highlight w:val="lightGray"/>
              </w:rPr>
              <w:t>Provide contact information for the person who can answer specif</w:t>
            </w:r>
            <w:r w:rsidR="00EB5F1E" w:rsidRPr="00F85EC0">
              <w:rPr>
                <w:rFonts w:ascii="Tahoma" w:hAnsi="Tahoma" w:cs="Tahoma"/>
                <w:i/>
                <w:szCs w:val="22"/>
                <w:highlight w:val="lightGray"/>
              </w:rPr>
              <w:t>ic questions about the program</w:t>
            </w:r>
            <w:r w:rsidR="006B52A9" w:rsidRPr="00F85EC0">
              <w:rPr>
                <w:rFonts w:ascii="Tahoma" w:hAnsi="Tahoma" w:cs="Tahoma"/>
                <w:i/>
                <w:szCs w:val="22"/>
                <w:highlight w:val="lightGray"/>
              </w:rPr>
              <w:t xml:space="preserve"> and the administrative change requested</w:t>
            </w:r>
            <w:r w:rsidR="00EB5F1E" w:rsidRPr="00F85EC0">
              <w:rPr>
                <w:rFonts w:ascii="Tahoma" w:hAnsi="Tahoma" w:cs="Tahoma"/>
                <w:i/>
                <w:szCs w:val="22"/>
                <w:highlight w:val="lightGray"/>
              </w:rPr>
              <w:t>.</w:t>
            </w:r>
          </w:p>
          <w:p w14:paraId="52A497EE" w14:textId="77777777" w:rsidR="0038149D" w:rsidRPr="00AB2698" w:rsidRDefault="0038149D" w:rsidP="0085131D">
            <w:pPr>
              <w:tabs>
                <w:tab w:val="left" w:pos="1100"/>
              </w:tabs>
              <w:ind w:left="1400" w:hanging="700"/>
              <w:rPr>
                <w:rFonts w:ascii="Tahoma" w:hAnsi="Tahoma" w:cs="Tahoma"/>
                <w:sz w:val="22"/>
                <w:szCs w:val="22"/>
              </w:rPr>
            </w:pPr>
          </w:p>
          <w:p w14:paraId="0F655B2F" w14:textId="77777777" w:rsidR="00C56CF6" w:rsidRPr="00AB2698" w:rsidRDefault="0038149D" w:rsidP="0085131D">
            <w:pPr>
              <w:tabs>
                <w:tab w:val="left" w:pos="1100"/>
              </w:tabs>
              <w:ind w:left="400"/>
              <w:rPr>
                <w:rFonts w:ascii="Tahoma" w:hAnsi="Tahoma" w:cs="Tahoma"/>
                <w:sz w:val="22"/>
                <w:szCs w:val="22"/>
              </w:rPr>
            </w:pPr>
            <w:r w:rsidRPr="00AB2698">
              <w:rPr>
                <w:rFonts w:ascii="Tahoma" w:hAnsi="Tahoma" w:cs="Tahoma"/>
                <w:sz w:val="22"/>
                <w:szCs w:val="22"/>
              </w:rPr>
              <w:t xml:space="preserve">Name: </w:t>
            </w:r>
          </w:p>
          <w:p w14:paraId="2E1A7959" w14:textId="77777777" w:rsidR="0038149D" w:rsidRPr="00AB2698" w:rsidRDefault="0038149D" w:rsidP="0085131D">
            <w:pPr>
              <w:tabs>
                <w:tab w:val="left" w:pos="1100"/>
              </w:tabs>
              <w:ind w:left="400"/>
              <w:rPr>
                <w:rFonts w:ascii="Tahoma" w:hAnsi="Tahoma" w:cs="Tahoma"/>
                <w:sz w:val="22"/>
                <w:szCs w:val="22"/>
              </w:rPr>
            </w:pPr>
            <w:r w:rsidRPr="00AB2698">
              <w:rPr>
                <w:rFonts w:ascii="Tahoma" w:hAnsi="Tahoma" w:cs="Tahoma"/>
                <w:sz w:val="22"/>
                <w:szCs w:val="22"/>
              </w:rPr>
              <w:t xml:space="preserve">Title: </w:t>
            </w:r>
          </w:p>
          <w:p w14:paraId="558F5B6F" w14:textId="17712584" w:rsidR="00C56CF6" w:rsidRPr="00AB2698" w:rsidRDefault="0038149D" w:rsidP="00F85EC0">
            <w:pPr>
              <w:tabs>
                <w:tab w:val="left" w:pos="1100"/>
              </w:tabs>
              <w:ind w:left="400"/>
              <w:rPr>
                <w:rFonts w:ascii="Tahoma" w:hAnsi="Tahoma" w:cs="Tahoma"/>
                <w:sz w:val="22"/>
                <w:szCs w:val="22"/>
              </w:rPr>
            </w:pPr>
            <w:r w:rsidRPr="00AB2698">
              <w:rPr>
                <w:rFonts w:ascii="Tahoma" w:hAnsi="Tahoma" w:cs="Tahoma"/>
                <w:sz w:val="22"/>
                <w:szCs w:val="22"/>
              </w:rPr>
              <w:t xml:space="preserve">E-mail: </w:t>
            </w:r>
          </w:p>
          <w:p w14:paraId="77B39E44" w14:textId="77777777" w:rsidR="0003128E" w:rsidRPr="00AB2698" w:rsidRDefault="0038149D" w:rsidP="0085131D">
            <w:pPr>
              <w:ind w:left="400"/>
              <w:rPr>
                <w:rFonts w:ascii="Tahoma" w:hAnsi="Tahoma" w:cs="Tahoma"/>
                <w:sz w:val="22"/>
                <w:szCs w:val="22"/>
              </w:rPr>
            </w:pPr>
            <w:r w:rsidRPr="00AB2698">
              <w:rPr>
                <w:rFonts w:ascii="Tahoma" w:hAnsi="Tahoma" w:cs="Tahoma"/>
                <w:sz w:val="22"/>
                <w:szCs w:val="22"/>
              </w:rPr>
              <w:t xml:space="preserve">Phone: </w:t>
            </w:r>
          </w:p>
          <w:p w14:paraId="40CB9AF4" w14:textId="77777777" w:rsidR="00C56CF6" w:rsidRPr="00AB2698" w:rsidRDefault="00C56CF6" w:rsidP="0085131D">
            <w:pPr>
              <w:ind w:left="400"/>
              <w:rPr>
                <w:rFonts w:ascii="Tahoma" w:hAnsi="Tahoma" w:cs="Tahoma"/>
                <w:sz w:val="22"/>
                <w:szCs w:val="22"/>
              </w:rPr>
            </w:pPr>
          </w:p>
          <w:p w14:paraId="5E044D0B" w14:textId="77777777" w:rsidR="0053172F" w:rsidRPr="00AB2698" w:rsidRDefault="0053172F" w:rsidP="0085131D">
            <w:pPr>
              <w:ind w:left="40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9A3C2FA" w14:textId="77777777" w:rsidR="00FA0AE7" w:rsidRDefault="00FA0AE7" w:rsidP="00FC2764">
      <w:pPr>
        <w:rPr>
          <w:rFonts w:ascii="Tahoma" w:hAnsi="Tahoma" w:cs="Tahoma"/>
          <w:sz w:val="22"/>
          <w:szCs w:val="22"/>
        </w:rPr>
      </w:pPr>
    </w:p>
    <w:p w14:paraId="6A7B983B" w14:textId="77777777" w:rsidR="00276C6A" w:rsidRDefault="00276C6A" w:rsidP="00FC2764">
      <w:pPr>
        <w:rPr>
          <w:rFonts w:ascii="Tahoma" w:hAnsi="Tahoma" w:cs="Tahoma"/>
          <w:sz w:val="22"/>
          <w:szCs w:val="22"/>
        </w:rPr>
      </w:pPr>
    </w:p>
    <w:p w14:paraId="228BFE1B" w14:textId="77777777" w:rsidR="005D09F6" w:rsidRPr="00AB2698" w:rsidRDefault="005D09F6" w:rsidP="00FC2764">
      <w:pPr>
        <w:rPr>
          <w:rFonts w:ascii="Tahoma" w:hAnsi="Tahoma" w:cs="Tahoma"/>
          <w:sz w:val="22"/>
          <w:szCs w:val="22"/>
        </w:rPr>
      </w:pPr>
    </w:p>
    <w:sectPr w:rsidR="005D09F6" w:rsidRPr="00AB2698" w:rsidSect="00F35C63">
      <w:headerReference w:type="default" r:id="rId9"/>
      <w:footerReference w:type="first" r:id="rId10"/>
      <w:endnotePr>
        <w:numFmt w:val="decimal"/>
      </w:endnotePr>
      <w:pgSz w:w="12240" w:h="15840"/>
      <w:pgMar w:top="864" w:right="1340" w:bottom="864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8B6FA" w14:textId="77777777" w:rsidR="004B7DA9" w:rsidRDefault="004B7DA9">
      <w:r>
        <w:separator/>
      </w:r>
    </w:p>
  </w:endnote>
  <w:endnote w:type="continuationSeparator" w:id="0">
    <w:p w14:paraId="2224BAA0" w14:textId="77777777" w:rsidR="004B7DA9" w:rsidRDefault="004B7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 Gothic 12cpi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46D0B" w14:textId="348D4FFA" w:rsidR="00EC44F6" w:rsidRPr="000F4CA1" w:rsidRDefault="00420453">
    <w:pPr>
      <w:pStyle w:val="Footer"/>
      <w:rPr>
        <w:i/>
        <w:sz w:val="16"/>
        <w:szCs w:val="16"/>
      </w:rPr>
    </w:pPr>
    <w:r>
      <w:rPr>
        <w:sz w:val="16"/>
        <w:szCs w:val="16"/>
      </w:rPr>
      <w:t>AHA</w:t>
    </w:r>
    <w:r w:rsidR="00EC44F6">
      <w:rPr>
        <w:sz w:val="16"/>
        <w:szCs w:val="16"/>
      </w:rPr>
      <w:tab/>
    </w:r>
    <w:r w:rsidR="00EC44F6">
      <w:rPr>
        <w:sz w:val="16"/>
        <w:szCs w:val="16"/>
      </w:rPr>
      <w:tab/>
    </w:r>
    <w:r w:rsidR="007161B7">
      <w:rPr>
        <w:i/>
        <w:sz w:val="16"/>
        <w:szCs w:val="16"/>
      </w:rPr>
      <w:t xml:space="preserve">Updated </w:t>
    </w:r>
    <w:r>
      <w:rPr>
        <w:i/>
        <w:sz w:val="16"/>
        <w:szCs w:val="16"/>
      </w:rPr>
      <w:t>4</w:t>
    </w:r>
    <w:r w:rsidR="000717E9">
      <w:rPr>
        <w:i/>
        <w:sz w:val="16"/>
        <w:szCs w:val="16"/>
      </w:rPr>
      <w:t>/20</w:t>
    </w:r>
    <w:r>
      <w:rPr>
        <w:i/>
        <w:sz w:val="16"/>
        <w:szCs w:val="16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D8ABD" w14:textId="77777777" w:rsidR="004B7DA9" w:rsidRDefault="004B7DA9">
      <w:r>
        <w:separator/>
      </w:r>
    </w:p>
  </w:footnote>
  <w:footnote w:type="continuationSeparator" w:id="0">
    <w:p w14:paraId="1EDFB02F" w14:textId="77777777" w:rsidR="004B7DA9" w:rsidRDefault="004B7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61AB3" w14:textId="77777777" w:rsidR="00EC44F6" w:rsidRDefault="00EC44F6">
    <w:pPr>
      <w:pStyle w:val="Header"/>
    </w:pPr>
    <w:r>
      <w:t xml:space="preserve">Certification Form for </w:t>
    </w:r>
    <w:r w:rsidR="00243D11">
      <w:t>Administrative Changes</w:t>
    </w:r>
  </w:p>
  <w:p w14:paraId="563AE565" w14:textId="77777777" w:rsidR="00EC44F6" w:rsidRDefault="00EC44F6">
    <w:pPr>
      <w:pStyle w:val="Header"/>
    </w:pPr>
    <w:r>
      <w:t xml:space="preserve">Page </w:t>
    </w:r>
    <w:r w:rsidR="00AF06E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F06EE">
      <w:rPr>
        <w:rStyle w:val="PageNumber"/>
      </w:rPr>
      <w:fldChar w:fldCharType="separate"/>
    </w:r>
    <w:r w:rsidR="009334AD">
      <w:rPr>
        <w:rStyle w:val="PageNumber"/>
        <w:noProof/>
      </w:rPr>
      <w:t>2</w:t>
    </w:r>
    <w:r w:rsidR="00AF06EE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19CC"/>
    <w:multiLevelType w:val="hybridMultilevel"/>
    <w:tmpl w:val="8AB83520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C9616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A174064"/>
    <w:multiLevelType w:val="hybridMultilevel"/>
    <w:tmpl w:val="5216A49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BD08F9"/>
    <w:multiLevelType w:val="hybridMultilevel"/>
    <w:tmpl w:val="871006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0C740D"/>
    <w:multiLevelType w:val="hybridMultilevel"/>
    <w:tmpl w:val="173230E6"/>
    <w:lvl w:ilvl="0" w:tplc="6EE2641C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78D1E72"/>
    <w:multiLevelType w:val="hybridMultilevel"/>
    <w:tmpl w:val="561285DE"/>
    <w:lvl w:ilvl="0" w:tplc="E06042C8">
      <w:start w:val="5"/>
      <w:numFmt w:val="upperRoman"/>
      <w:lvlText w:val="%1."/>
      <w:lvlJc w:val="left"/>
      <w:pPr>
        <w:tabs>
          <w:tab w:val="num" w:pos="1220"/>
        </w:tabs>
        <w:ind w:left="12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6" w15:restartNumberingAfterBreak="0">
    <w:nsid w:val="269F6721"/>
    <w:multiLevelType w:val="hybridMultilevel"/>
    <w:tmpl w:val="38907AA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8B42FF"/>
    <w:multiLevelType w:val="hybridMultilevel"/>
    <w:tmpl w:val="99140494"/>
    <w:lvl w:ilvl="0" w:tplc="1152C43A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2718C"/>
    <w:multiLevelType w:val="hybridMultilevel"/>
    <w:tmpl w:val="7654D696"/>
    <w:lvl w:ilvl="0" w:tplc="8B5E1BD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AC4F19"/>
    <w:multiLevelType w:val="hybridMultilevel"/>
    <w:tmpl w:val="F238E436"/>
    <w:lvl w:ilvl="0" w:tplc="12D4C234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463D5E4A"/>
    <w:multiLevelType w:val="hybridMultilevel"/>
    <w:tmpl w:val="FBB63196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48175593"/>
    <w:multiLevelType w:val="hybridMultilevel"/>
    <w:tmpl w:val="F95CE7D0"/>
    <w:lvl w:ilvl="0" w:tplc="09C6613E">
      <w:start w:val="4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D2D44"/>
    <w:multiLevelType w:val="hybridMultilevel"/>
    <w:tmpl w:val="49C6915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24078E"/>
    <w:multiLevelType w:val="hybridMultilevel"/>
    <w:tmpl w:val="2EE45FDE"/>
    <w:lvl w:ilvl="0" w:tplc="FA681A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3FE638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82C178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9D7597"/>
    <w:multiLevelType w:val="hybridMultilevel"/>
    <w:tmpl w:val="451A509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D7762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933553E"/>
    <w:multiLevelType w:val="hybridMultilevel"/>
    <w:tmpl w:val="B714126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431050"/>
    <w:multiLevelType w:val="hybridMultilevel"/>
    <w:tmpl w:val="4BAA17B2"/>
    <w:lvl w:ilvl="0" w:tplc="B16E4DC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B60B1B"/>
    <w:multiLevelType w:val="hybridMultilevel"/>
    <w:tmpl w:val="35E4EE26"/>
    <w:lvl w:ilvl="0" w:tplc="C008AA3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BFA27BD"/>
    <w:multiLevelType w:val="hybridMultilevel"/>
    <w:tmpl w:val="AA2E3DD4"/>
    <w:lvl w:ilvl="0" w:tplc="5D085C0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273E4B"/>
    <w:multiLevelType w:val="hybridMultilevel"/>
    <w:tmpl w:val="DFA4280A"/>
    <w:lvl w:ilvl="0" w:tplc="AA783FA4">
      <w:start w:val="1"/>
      <w:numFmt w:val="upp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76AB4755"/>
    <w:multiLevelType w:val="hybridMultilevel"/>
    <w:tmpl w:val="8F9A9A78"/>
    <w:lvl w:ilvl="0" w:tplc="89F85126">
      <w:start w:val="5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BF18AF"/>
    <w:multiLevelType w:val="hybridMultilevel"/>
    <w:tmpl w:val="7A4E900C"/>
    <w:lvl w:ilvl="0" w:tplc="3B02497C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44389B5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B0CE429E">
      <w:start w:val="1"/>
      <w:numFmt w:val="upperLetter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E85834"/>
    <w:multiLevelType w:val="hybridMultilevel"/>
    <w:tmpl w:val="6F489C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6530E9"/>
    <w:multiLevelType w:val="hybridMultilevel"/>
    <w:tmpl w:val="6C72DB3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17"/>
  </w:num>
  <w:num w:numId="5">
    <w:abstractNumId w:val="24"/>
  </w:num>
  <w:num w:numId="6">
    <w:abstractNumId w:val="8"/>
  </w:num>
  <w:num w:numId="7">
    <w:abstractNumId w:val="16"/>
  </w:num>
  <w:num w:numId="8">
    <w:abstractNumId w:val="19"/>
  </w:num>
  <w:num w:numId="9">
    <w:abstractNumId w:val="3"/>
  </w:num>
  <w:num w:numId="10">
    <w:abstractNumId w:val="23"/>
  </w:num>
  <w:num w:numId="11">
    <w:abstractNumId w:val="12"/>
  </w:num>
  <w:num w:numId="12">
    <w:abstractNumId w:val="2"/>
  </w:num>
  <w:num w:numId="13">
    <w:abstractNumId w:val="18"/>
  </w:num>
  <w:num w:numId="14">
    <w:abstractNumId w:val="14"/>
  </w:num>
  <w:num w:numId="15">
    <w:abstractNumId w:val="6"/>
  </w:num>
  <w:num w:numId="16">
    <w:abstractNumId w:val="1"/>
  </w:num>
  <w:num w:numId="17">
    <w:abstractNumId w:val="10"/>
  </w:num>
  <w:num w:numId="18">
    <w:abstractNumId w:val="7"/>
  </w:num>
  <w:num w:numId="19">
    <w:abstractNumId w:val="22"/>
  </w:num>
  <w:num w:numId="20">
    <w:abstractNumId w:val="15"/>
  </w:num>
  <w:num w:numId="21">
    <w:abstractNumId w:val="21"/>
  </w:num>
  <w:num w:numId="22">
    <w:abstractNumId w:val="20"/>
  </w:num>
  <w:num w:numId="23">
    <w:abstractNumId w:val="4"/>
  </w:num>
  <w:num w:numId="24">
    <w:abstractNumId w:val="1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438"/>
    <w:rsid w:val="000061AC"/>
    <w:rsid w:val="00012579"/>
    <w:rsid w:val="00012864"/>
    <w:rsid w:val="000145F0"/>
    <w:rsid w:val="000155A4"/>
    <w:rsid w:val="0001621F"/>
    <w:rsid w:val="0002351D"/>
    <w:rsid w:val="0003128E"/>
    <w:rsid w:val="00034312"/>
    <w:rsid w:val="000355AA"/>
    <w:rsid w:val="00041166"/>
    <w:rsid w:val="00045DC6"/>
    <w:rsid w:val="000469AE"/>
    <w:rsid w:val="0005670B"/>
    <w:rsid w:val="00063B5C"/>
    <w:rsid w:val="000651D9"/>
    <w:rsid w:val="00065F68"/>
    <w:rsid w:val="000717E9"/>
    <w:rsid w:val="00074116"/>
    <w:rsid w:val="00076051"/>
    <w:rsid w:val="000878CC"/>
    <w:rsid w:val="000942EE"/>
    <w:rsid w:val="000B5701"/>
    <w:rsid w:val="000B5DA0"/>
    <w:rsid w:val="000C090C"/>
    <w:rsid w:val="000C7AFD"/>
    <w:rsid w:val="000E099B"/>
    <w:rsid w:val="000F4880"/>
    <w:rsid w:val="000F4CA1"/>
    <w:rsid w:val="0011291C"/>
    <w:rsid w:val="00120279"/>
    <w:rsid w:val="0012761B"/>
    <w:rsid w:val="00127DD7"/>
    <w:rsid w:val="00130B46"/>
    <w:rsid w:val="00146121"/>
    <w:rsid w:val="001466CF"/>
    <w:rsid w:val="0014722D"/>
    <w:rsid w:val="001505F7"/>
    <w:rsid w:val="0015257A"/>
    <w:rsid w:val="0015507B"/>
    <w:rsid w:val="001578B0"/>
    <w:rsid w:val="00160A7A"/>
    <w:rsid w:val="0016317C"/>
    <w:rsid w:val="00165CA0"/>
    <w:rsid w:val="00170441"/>
    <w:rsid w:val="00171E5B"/>
    <w:rsid w:val="0017449F"/>
    <w:rsid w:val="00177D98"/>
    <w:rsid w:val="00177FB9"/>
    <w:rsid w:val="00180106"/>
    <w:rsid w:val="001A1D9E"/>
    <w:rsid w:val="001A2C86"/>
    <w:rsid w:val="001A308F"/>
    <w:rsid w:val="001A545B"/>
    <w:rsid w:val="001E2819"/>
    <w:rsid w:val="001F0EE7"/>
    <w:rsid w:val="001F2DF3"/>
    <w:rsid w:val="001F420B"/>
    <w:rsid w:val="001F6456"/>
    <w:rsid w:val="00202107"/>
    <w:rsid w:val="002105F4"/>
    <w:rsid w:val="00212380"/>
    <w:rsid w:val="002169B3"/>
    <w:rsid w:val="002363E0"/>
    <w:rsid w:val="00241012"/>
    <w:rsid w:val="00243D11"/>
    <w:rsid w:val="00245FB5"/>
    <w:rsid w:val="00247907"/>
    <w:rsid w:val="002632B9"/>
    <w:rsid w:val="00265105"/>
    <w:rsid w:val="002673D0"/>
    <w:rsid w:val="00270DA9"/>
    <w:rsid w:val="002711EA"/>
    <w:rsid w:val="00274666"/>
    <w:rsid w:val="00276C6A"/>
    <w:rsid w:val="0029219C"/>
    <w:rsid w:val="00294002"/>
    <w:rsid w:val="00296514"/>
    <w:rsid w:val="00296EC9"/>
    <w:rsid w:val="002A461E"/>
    <w:rsid w:val="002A6866"/>
    <w:rsid w:val="002B0957"/>
    <w:rsid w:val="002B66B0"/>
    <w:rsid w:val="002D14A3"/>
    <w:rsid w:val="002D5891"/>
    <w:rsid w:val="002E0E2C"/>
    <w:rsid w:val="002E1F0D"/>
    <w:rsid w:val="003141A2"/>
    <w:rsid w:val="003205BB"/>
    <w:rsid w:val="00334760"/>
    <w:rsid w:val="0034671B"/>
    <w:rsid w:val="00360B9B"/>
    <w:rsid w:val="003641D4"/>
    <w:rsid w:val="00370BA4"/>
    <w:rsid w:val="00372E41"/>
    <w:rsid w:val="0037426A"/>
    <w:rsid w:val="0038149D"/>
    <w:rsid w:val="003B4C83"/>
    <w:rsid w:val="003C1129"/>
    <w:rsid w:val="003C2ADD"/>
    <w:rsid w:val="003E3915"/>
    <w:rsid w:val="003E59FF"/>
    <w:rsid w:val="00415C4E"/>
    <w:rsid w:val="00420453"/>
    <w:rsid w:val="004216D2"/>
    <w:rsid w:val="0042434B"/>
    <w:rsid w:val="0043561E"/>
    <w:rsid w:val="00442756"/>
    <w:rsid w:val="004468D2"/>
    <w:rsid w:val="00447BA0"/>
    <w:rsid w:val="00450527"/>
    <w:rsid w:val="00451F39"/>
    <w:rsid w:val="00461429"/>
    <w:rsid w:val="004619CE"/>
    <w:rsid w:val="00497A08"/>
    <w:rsid w:val="004B4D83"/>
    <w:rsid w:val="004B5952"/>
    <w:rsid w:val="004B6358"/>
    <w:rsid w:val="004B7DA9"/>
    <w:rsid w:val="004D4725"/>
    <w:rsid w:val="004E435C"/>
    <w:rsid w:val="004E61D7"/>
    <w:rsid w:val="004F755B"/>
    <w:rsid w:val="00501239"/>
    <w:rsid w:val="005019EF"/>
    <w:rsid w:val="00502E30"/>
    <w:rsid w:val="0050346C"/>
    <w:rsid w:val="0051294C"/>
    <w:rsid w:val="00517030"/>
    <w:rsid w:val="0053172F"/>
    <w:rsid w:val="00534530"/>
    <w:rsid w:val="00542422"/>
    <w:rsid w:val="00542EBC"/>
    <w:rsid w:val="005455EC"/>
    <w:rsid w:val="00551B14"/>
    <w:rsid w:val="005547D8"/>
    <w:rsid w:val="00554A49"/>
    <w:rsid w:val="00571A74"/>
    <w:rsid w:val="00571DB3"/>
    <w:rsid w:val="00574058"/>
    <w:rsid w:val="005774AD"/>
    <w:rsid w:val="005870DA"/>
    <w:rsid w:val="005878FD"/>
    <w:rsid w:val="00592015"/>
    <w:rsid w:val="005A30C3"/>
    <w:rsid w:val="005A39E7"/>
    <w:rsid w:val="005B48F4"/>
    <w:rsid w:val="005D09F6"/>
    <w:rsid w:val="005D4592"/>
    <w:rsid w:val="005F02BF"/>
    <w:rsid w:val="005F2724"/>
    <w:rsid w:val="00621AAC"/>
    <w:rsid w:val="00631F07"/>
    <w:rsid w:val="00635917"/>
    <w:rsid w:val="00635DD4"/>
    <w:rsid w:val="0064221A"/>
    <w:rsid w:val="00645DAB"/>
    <w:rsid w:val="0064660F"/>
    <w:rsid w:val="00647A72"/>
    <w:rsid w:val="00651AA0"/>
    <w:rsid w:val="0066372F"/>
    <w:rsid w:val="00664F4C"/>
    <w:rsid w:val="00667340"/>
    <w:rsid w:val="00670CD7"/>
    <w:rsid w:val="00684AAB"/>
    <w:rsid w:val="00695AC7"/>
    <w:rsid w:val="006966EF"/>
    <w:rsid w:val="00697850"/>
    <w:rsid w:val="006A3167"/>
    <w:rsid w:val="006A605F"/>
    <w:rsid w:val="006B33DB"/>
    <w:rsid w:val="006B52A9"/>
    <w:rsid w:val="006C3EB9"/>
    <w:rsid w:val="006C58EB"/>
    <w:rsid w:val="006D349E"/>
    <w:rsid w:val="006D4FC7"/>
    <w:rsid w:val="006D69DC"/>
    <w:rsid w:val="006E367E"/>
    <w:rsid w:val="006E4047"/>
    <w:rsid w:val="006F2409"/>
    <w:rsid w:val="00707C5B"/>
    <w:rsid w:val="00714162"/>
    <w:rsid w:val="007161B7"/>
    <w:rsid w:val="007165DE"/>
    <w:rsid w:val="00744DB1"/>
    <w:rsid w:val="00751623"/>
    <w:rsid w:val="00752119"/>
    <w:rsid w:val="00762FF4"/>
    <w:rsid w:val="0076354C"/>
    <w:rsid w:val="00763D8F"/>
    <w:rsid w:val="0077794A"/>
    <w:rsid w:val="007951F4"/>
    <w:rsid w:val="007A57D7"/>
    <w:rsid w:val="007A5F95"/>
    <w:rsid w:val="007B6447"/>
    <w:rsid w:val="007B6600"/>
    <w:rsid w:val="007E7AE3"/>
    <w:rsid w:val="007F0C40"/>
    <w:rsid w:val="007F1A1C"/>
    <w:rsid w:val="007F1DCB"/>
    <w:rsid w:val="007F583F"/>
    <w:rsid w:val="007F703A"/>
    <w:rsid w:val="007F7BA8"/>
    <w:rsid w:val="00803053"/>
    <w:rsid w:val="008044FA"/>
    <w:rsid w:val="008177B4"/>
    <w:rsid w:val="00823429"/>
    <w:rsid w:val="008303B7"/>
    <w:rsid w:val="00845477"/>
    <w:rsid w:val="00850578"/>
    <w:rsid w:val="0085131D"/>
    <w:rsid w:val="008557AA"/>
    <w:rsid w:val="00866EBA"/>
    <w:rsid w:val="00872DB0"/>
    <w:rsid w:val="00891496"/>
    <w:rsid w:val="00897842"/>
    <w:rsid w:val="008A12FB"/>
    <w:rsid w:val="008B118D"/>
    <w:rsid w:val="008B34B3"/>
    <w:rsid w:val="008B65BD"/>
    <w:rsid w:val="008C7E5D"/>
    <w:rsid w:val="008D0343"/>
    <w:rsid w:val="008D4940"/>
    <w:rsid w:val="008D5CB9"/>
    <w:rsid w:val="008E7EC8"/>
    <w:rsid w:val="008F0D41"/>
    <w:rsid w:val="008F1DDD"/>
    <w:rsid w:val="008F3C61"/>
    <w:rsid w:val="008F4A35"/>
    <w:rsid w:val="008F71C2"/>
    <w:rsid w:val="009010F3"/>
    <w:rsid w:val="009103D5"/>
    <w:rsid w:val="009119E8"/>
    <w:rsid w:val="00917B9E"/>
    <w:rsid w:val="0092012A"/>
    <w:rsid w:val="009219FE"/>
    <w:rsid w:val="00931E39"/>
    <w:rsid w:val="009334AD"/>
    <w:rsid w:val="00936757"/>
    <w:rsid w:val="00936D9B"/>
    <w:rsid w:val="00941E5C"/>
    <w:rsid w:val="00946970"/>
    <w:rsid w:val="00950FA9"/>
    <w:rsid w:val="009530A1"/>
    <w:rsid w:val="00960D86"/>
    <w:rsid w:val="00961293"/>
    <w:rsid w:val="009628AD"/>
    <w:rsid w:val="009672C2"/>
    <w:rsid w:val="00972C3F"/>
    <w:rsid w:val="00975B52"/>
    <w:rsid w:val="0097755F"/>
    <w:rsid w:val="009778FE"/>
    <w:rsid w:val="0098283C"/>
    <w:rsid w:val="00982890"/>
    <w:rsid w:val="00986122"/>
    <w:rsid w:val="009A48A9"/>
    <w:rsid w:val="009B41F5"/>
    <w:rsid w:val="009D0F8D"/>
    <w:rsid w:val="009E32B0"/>
    <w:rsid w:val="009E3434"/>
    <w:rsid w:val="00A00A28"/>
    <w:rsid w:val="00A032F1"/>
    <w:rsid w:val="00A04430"/>
    <w:rsid w:val="00A06C40"/>
    <w:rsid w:val="00A176CB"/>
    <w:rsid w:val="00A23E13"/>
    <w:rsid w:val="00A26DD9"/>
    <w:rsid w:val="00A34636"/>
    <w:rsid w:val="00A45041"/>
    <w:rsid w:val="00A62092"/>
    <w:rsid w:val="00A63D22"/>
    <w:rsid w:val="00A85AB4"/>
    <w:rsid w:val="00A860C6"/>
    <w:rsid w:val="00A9279D"/>
    <w:rsid w:val="00A928A7"/>
    <w:rsid w:val="00A93E8C"/>
    <w:rsid w:val="00AA010B"/>
    <w:rsid w:val="00AA0DCE"/>
    <w:rsid w:val="00AB2698"/>
    <w:rsid w:val="00AB6DFA"/>
    <w:rsid w:val="00AC5693"/>
    <w:rsid w:val="00AC6244"/>
    <w:rsid w:val="00AC7163"/>
    <w:rsid w:val="00AC742A"/>
    <w:rsid w:val="00AD262C"/>
    <w:rsid w:val="00AD2884"/>
    <w:rsid w:val="00AD2E79"/>
    <w:rsid w:val="00AD77EA"/>
    <w:rsid w:val="00AE59BC"/>
    <w:rsid w:val="00AF06EE"/>
    <w:rsid w:val="00AF3014"/>
    <w:rsid w:val="00AF5DF9"/>
    <w:rsid w:val="00AF74CA"/>
    <w:rsid w:val="00B103D2"/>
    <w:rsid w:val="00B136A6"/>
    <w:rsid w:val="00B1565C"/>
    <w:rsid w:val="00B22D53"/>
    <w:rsid w:val="00B237E0"/>
    <w:rsid w:val="00B31C05"/>
    <w:rsid w:val="00B359AA"/>
    <w:rsid w:val="00B36DDF"/>
    <w:rsid w:val="00B370FA"/>
    <w:rsid w:val="00B458A7"/>
    <w:rsid w:val="00B55B26"/>
    <w:rsid w:val="00B6305A"/>
    <w:rsid w:val="00B64174"/>
    <w:rsid w:val="00B66199"/>
    <w:rsid w:val="00B7023F"/>
    <w:rsid w:val="00B7087E"/>
    <w:rsid w:val="00B7480A"/>
    <w:rsid w:val="00B930E7"/>
    <w:rsid w:val="00BA1B0E"/>
    <w:rsid w:val="00BA27DC"/>
    <w:rsid w:val="00BC34E3"/>
    <w:rsid w:val="00BC430A"/>
    <w:rsid w:val="00BC742D"/>
    <w:rsid w:val="00BD12A8"/>
    <w:rsid w:val="00BD4CFB"/>
    <w:rsid w:val="00BE04DC"/>
    <w:rsid w:val="00C01555"/>
    <w:rsid w:val="00C210B1"/>
    <w:rsid w:val="00C56CF6"/>
    <w:rsid w:val="00C62019"/>
    <w:rsid w:val="00C642F1"/>
    <w:rsid w:val="00C65A22"/>
    <w:rsid w:val="00C65E9C"/>
    <w:rsid w:val="00C67A16"/>
    <w:rsid w:val="00C71D64"/>
    <w:rsid w:val="00C835A3"/>
    <w:rsid w:val="00CA4D07"/>
    <w:rsid w:val="00CA6AA9"/>
    <w:rsid w:val="00CA6E9F"/>
    <w:rsid w:val="00CA78F2"/>
    <w:rsid w:val="00CB7294"/>
    <w:rsid w:val="00CB7EB8"/>
    <w:rsid w:val="00CC3D3F"/>
    <w:rsid w:val="00CC4035"/>
    <w:rsid w:val="00CE2BD0"/>
    <w:rsid w:val="00CF3FE6"/>
    <w:rsid w:val="00D0087E"/>
    <w:rsid w:val="00D00D41"/>
    <w:rsid w:val="00D01412"/>
    <w:rsid w:val="00D0668D"/>
    <w:rsid w:val="00D143CC"/>
    <w:rsid w:val="00D2204D"/>
    <w:rsid w:val="00D36423"/>
    <w:rsid w:val="00D36B84"/>
    <w:rsid w:val="00D52F32"/>
    <w:rsid w:val="00D629FA"/>
    <w:rsid w:val="00D66C9D"/>
    <w:rsid w:val="00D72945"/>
    <w:rsid w:val="00D90E1D"/>
    <w:rsid w:val="00DB2D8B"/>
    <w:rsid w:val="00DC0C30"/>
    <w:rsid w:val="00DC0CD8"/>
    <w:rsid w:val="00DC4360"/>
    <w:rsid w:val="00DD29BD"/>
    <w:rsid w:val="00DD4F78"/>
    <w:rsid w:val="00DD7ABD"/>
    <w:rsid w:val="00DE20F1"/>
    <w:rsid w:val="00DE6AC9"/>
    <w:rsid w:val="00DF1868"/>
    <w:rsid w:val="00DF3F9D"/>
    <w:rsid w:val="00DF7177"/>
    <w:rsid w:val="00DF79FE"/>
    <w:rsid w:val="00E00510"/>
    <w:rsid w:val="00E12261"/>
    <w:rsid w:val="00E12B3E"/>
    <w:rsid w:val="00E16BFF"/>
    <w:rsid w:val="00E24BD1"/>
    <w:rsid w:val="00E26D7F"/>
    <w:rsid w:val="00E2730B"/>
    <w:rsid w:val="00E32B7F"/>
    <w:rsid w:val="00E406EA"/>
    <w:rsid w:val="00E41CC4"/>
    <w:rsid w:val="00E478FF"/>
    <w:rsid w:val="00E53308"/>
    <w:rsid w:val="00E6324B"/>
    <w:rsid w:val="00E73E78"/>
    <w:rsid w:val="00E756E8"/>
    <w:rsid w:val="00E77E7F"/>
    <w:rsid w:val="00EA02A1"/>
    <w:rsid w:val="00EB1DAC"/>
    <w:rsid w:val="00EB1ED9"/>
    <w:rsid w:val="00EB2BA2"/>
    <w:rsid w:val="00EB5F1E"/>
    <w:rsid w:val="00EC09E9"/>
    <w:rsid w:val="00EC0DEB"/>
    <w:rsid w:val="00EC1135"/>
    <w:rsid w:val="00EC1658"/>
    <w:rsid w:val="00EC44F6"/>
    <w:rsid w:val="00EC6D50"/>
    <w:rsid w:val="00EE0DE9"/>
    <w:rsid w:val="00EE3FEB"/>
    <w:rsid w:val="00EF2E69"/>
    <w:rsid w:val="00EF7B4B"/>
    <w:rsid w:val="00F07D03"/>
    <w:rsid w:val="00F116F0"/>
    <w:rsid w:val="00F21FBF"/>
    <w:rsid w:val="00F33B76"/>
    <w:rsid w:val="00F34438"/>
    <w:rsid w:val="00F35C63"/>
    <w:rsid w:val="00F46FBA"/>
    <w:rsid w:val="00F50AA3"/>
    <w:rsid w:val="00F61C00"/>
    <w:rsid w:val="00F62A61"/>
    <w:rsid w:val="00F6354A"/>
    <w:rsid w:val="00F63847"/>
    <w:rsid w:val="00F720B7"/>
    <w:rsid w:val="00F74B6A"/>
    <w:rsid w:val="00F75FEB"/>
    <w:rsid w:val="00F85EC0"/>
    <w:rsid w:val="00F94F85"/>
    <w:rsid w:val="00F95AD1"/>
    <w:rsid w:val="00FA0AE7"/>
    <w:rsid w:val="00FB0500"/>
    <w:rsid w:val="00FB09B0"/>
    <w:rsid w:val="00FB6F44"/>
    <w:rsid w:val="00FC02BB"/>
    <w:rsid w:val="00FC0327"/>
    <w:rsid w:val="00FC2764"/>
    <w:rsid w:val="00FE1A4F"/>
    <w:rsid w:val="00FE1CB6"/>
    <w:rsid w:val="00FF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D7B575"/>
  <w15:docId w15:val="{447E912B-F6D4-4297-A47F-4DC32F65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67E"/>
    <w:rPr>
      <w:rFonts w:ascii="Arial" w:hAnsi="Arial" w:cs="Arial"/>
    </w:rPr>
  </w:style>
  <w:style w:type="paragraph" w:styleId="Heading6">
    <w:name w:val="heading 6"/>
    <w:basedOn w:val="Normal"/>
    <w:next w:val="Normal"/>
    <w:qFormat/>
    <w:rsid w:val="00D36423"/>
    <w:pPr>
      <w:keepNext/>
      <w:widowControl w:val="0"/>
      <w:autoSpaceDE w:val="0"/>
      <w:autoSpaceDN w:val="0"/>
      <w:adjustRightInd w:val="0"/>
      <w:jc w:val="center"/>
      <w:outlineLvl w:val="5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6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345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550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50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507B"/>
  </w:style>
  <w:style w:type="paragraph" w:styleId="FootnoteText">
    <w:name w:val="footnote text"/>
    <w:basedOn w:val="Normal"/>
    <w:semiHidden/>
    <w:rsid w:val="00D36423"/>
    <w:pPr>
      <w:widowControl w:val="0"/>
      <w:autoSpaceDE w:val="0"/>
      <w:autoSpaceDN w:val="0"/>
      <w:adjustRightInd w:val="0"/>
    </w:pPr>
    <w:rPr>
      <w:rFonts w:ascii="Letter Gothic 12cpi" w:hAnsi="Letter Gothic 12cpi" w:cs="Times New Roman"/>
    </w:rPr>
  </w:style>
  <w:style w:type="character" w:styleId="FootnoteReference">
    <w:name w:val="footnote reference"/>
    <w:basedOn w:val="DefaultParagraphFont"/>
    <w:semiHidden/>
    <w:rsid w:val="00D36423"/>
    <w:rPr>
      <w:vertAlign w:val="superscript"/>
    </w:rPr>
  </w:style>
  <w:style w:type="paragraph" w:styleId="EndnoteText">
    <w:name w:val="endnote text"/>
    <w:basedOn w:val="Normal"/>
    <w:semiHidden/>
    <w:rsid w:val="00045DC6"/>
  </w:style>
  <w:style w:type="character" w:styleId="EndnoteReference">
    <w:name w:val="endnote reference"/>
    <w:basedOn w:val="DefaultParagraphFont"/>
    <w:semiHidden/>
    <w:rsid w:val="00045DC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A0A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1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C56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6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693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6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693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AC5693"/>
    <w:rPr>
      <w:rFonts w:ascii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6B5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7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A@highered.texas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7549D-C3AC-4A70-A421-5572E250D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Program Request Form for Bachelor’s and Master’s Degrees</vt:lpstr>
    </vt:vector>
  </TitlesOfParts>
  <Company>Texas Higher Education Coordinating Board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Program Request Form for Bachelor’s and Master’s Degrees</dc:title>
  <dc:creator>Academic Affairs and Research</dc:creator>
  <cp:lastModifiedBy>Caplinger, Dawn</cp:lastModifiedBy>
  <cp:revision>6</cp:revision>
  <cp:lastPrinted>2009-07-02T18:05:00Z</cp:lastPrinted>
  <dcterms:created xsi:type="dcterms:W3CDTF">2021-07-27T20:53:00Z</dcterms:created>
  <dcterms:modified xsi:type="dcterms:W3CDTF">2022-10-21T20:36:00Z</dcterms:modified>
</cp:coreProperties>
</file>